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6B" w:rsidRDefault="0062736B" w:rsidP="0062736B">
      <w:pPr>
        <w:jc w:val="center"/>
        <w:rPr>
          <w:b/>
          <w:sz w:val="28"/>
          <w:szCs w:val="28"/>
        </w:rPr>
      </w:pPr>
      <w:r w:rsidRPr="0017530C">
        <w:rPr>
          <w:b/>
          <w:sz w:val="28"/>
          <w:szCs w:val="28"/>
        </w:rPr>
        <w:t>О Т Ч Е Т</w:t>
      </w:r>
    </w:p>
    <w:p w:rsidR="0062736B" w:rsidRDefault="0062736B" w:rsidP="0062736B">
      <w:pPr>
        <w:jc w:val="both"/>
        <w:rPr>
          <w:b/>
          <w:sz w:val="28"/>
          <w:szCs w:val="28"/>
        </w:rPr>
      </w:pPr>
      <w:r>
        <w:rPr>
          <w:b/>
          <w:sz w:val="28"/>
          <w:szCs w:val="28"/>
        </w:rPr>
        <w:t xml:space="preserve">за дейността на НЧ „Родопска </w:t>
      </w:r>
      <w:r>
        <w:rPr>
          <w:b/>
          <w:sz w:val="28"/>
          <w:szCs w:val="28"/>
        </w:rPr>
        <w:t>искра 1921” гр. Ардино през 2022</w:t>
      </w:r>
      <w:r>
        <w:rPr>
          <w:b/>
          <w:sz w:val="28"/>
          <w:szCs w:val="28"/>
        </w:rPr>
        <w:t xml:space="preserve"> г.</w:t>
      </w:r>
    </w:p>
    <w:p w:rsidR="0062736B" w:rsidRDefault="0062736B" w:rsidP="0062736B">
      <w:pPr>
        <w:jc w:val="both"/>
        <w:rPr>
          <w:b/>
          <w:sz w:val="28"/>
          <w:szCs w:val="28"/>
        </w:rPr>
      </w:pPr>
    </w:p>
    <w:p w:rsidR="0062736B" w:rsidRDefault="0062736B" w:rsidP="0062736B">
      <w:pPr>
        <w:jc w:val="both"/>
        <w:rPr>
          <w:b/>
          <w:sz w:val="28"/>
          <w:szCs w:val="28"/>
        </w:rPr>
      </w:pPr>
    </w:p>
    <w:p w:rsidR="0062736B" w:rsidRDefault="0062736B" w:rsidP="0062736B">
      <w:pPr>
        <w:ind w:right="-828"/>
        <w:jc w:val="both"/>
        <w:rPr>
          <w:sz w:val="28"/>
          <w:szCs w:val="28"/>
        </w:rPr>
      </w:pPr>
      <w:r>
        <w:rPr>
          <w:sz w:val="28"/>
          <w:szCs w:val="28"/>
        </w:rPr>
        <w:tab/>
        <w:t>През 2022</w:t>
      </w:r>
      <w:r>
        <w:rPr>
          <w:sz w:val="28"/>
          <w:szCs w:val="28"/>
        </w:rPr>
        <w:t xml:space="preserve"> година, преследвайки целта си да бъде духовен център на населението в града и общината, читалище „Родопска искра 1921” гр. Ардино продължи да осъществява мероприятия в трите основни направления художествена самодейност, културно масова работа и библиотечна дейност.</w:t>
      </w:r>
    </w:p>
    <w:p w:rsidR="0062736B" w:rsidRDefault="0062736B" w:rsidP="0062736B">
      <w:pPr>
        <w:ind w:right="-828"/>
        <w:jc w:val="both"/>
        <w:rPr>
          <w:sz w:val="28"/>
          <w:szCs w:val="28"/>
        </w:rPr>
      </w:pPr>
    </w:p>
    <w:p w:rsidR="0062736B" w:rsidRDefault="0062736B" w:rsidP="0062736B">
      <w:pPr>
        <w:pStyle w:val="a3"/>
        <w:ind w:left="0" w:right="-283" w:firstLine="705"/>
        <w:jc w:val="both"/>
        <w:rPr>
          <w:b/>
          <w:sz w:val="28"/>
          <w:szCs w:val="28"/>
        </w:rPr>
      </w:pPr>
      <w:r>
        <w:rPr>
          <w:sz w:val="28"/>
          <w:szCs w:val="28"/>
        </w:rPr>
        <w:tab/>
      </w:r>
      <w:r w:rsidRPr="000E177D">
        <w:rPr>
          <w:b/>
          <w:sz w:val="28"/>
          <w:szCs w:val="28"/>
        </w:rPr>
        <w:t>Библиотечна дейност.</w:t>
      </w:r>
    </w:p>
    <w:p w:rsidR="0062736B" w:rsidRDefault="005B5A2D" w:rsidP="0062736B">
      <w:pPr>
        <w:pStyle w:val="a3"/>
        <w:ind w:left="0" w:right="-283" w:firstLine="705"/>
        <w:jc w:val="both"/>
        <w:rPr>
          <w:sz w:val="28"/>
          <w:szCs w:val="28"/>
        </w:rPr>
      </w:pPr>
      <w:r>
        <w:rPr>
          <w:sz w:val="28"/>
          <w:szCs w:val="28"/>
        </w:rPr>
        <w:t>През 202</w:t>
      </w:r>
      <w:r>
        <w:rPr>
          <w:sz w:val="28"/>
          <w:szCs w:val="28"/>
          <w:lang w:val="en-US"/>
        </w:rPr>
        <w:t>2</w:t>
      </w:r>
      <w:r w:rsidR="0062736B">
        <w:rPr>
          <w:sz w:val="28"/>
          <w:szCs w:val="28"/>
        </w:rPr>
        <w:t xml:space="preserve"> г. в читалищната библиотека са записани 2</w:t>
      </w:r>
      <w:r w:rsidR="0062736B">
        <w:rPr>
          <w:sz w:val="28"/>
          <w:szCs w:val="28"/>
        </w:rPr>
        <w:t>69</w:t>
      </w:r>
      <w:r w:rsidR="0062736B">
        <w:rPr>
          <w:sz w:val="28"/>
          <w:szCs w:val="28"/>
        </w:rPr>
        <w:t xml:space="preserve"> читатели като 1</w:t>
      </w:r>
      <w:r w:rsidR="0062736B">
        <w:rPr>
          <w:sz w:val="28"/>
          <w:szCs w:val="28"/>
        </w:rPr>
        <w:t>04</w:t>
      </w:r>
      <w:r w:rsidR="0062736B">
        <w:rPr>
          <w:sz w:val="28"/>
          <w:szCs w:val="28"/>
        </w:rPr>
        <w:t xml:space="preserve"> от тях са ученици.</w:t>
      </w:r>
    </w:p>
    <w:p w:rsidR="0062736B" w:rsidRDefault="0062736B" w:rsidP="0062736B">
      <w:pPr>
        <w:pStyle w:val="a3"/>
        <w:ind w:left="0" w:right="-283" w:firstLine="705"/>
        <w:jc w:val="both"/>
        <w:rPr>
          <w:sz w:val="28"/>
          <w:szCs w:val="28"/>
        </w:rPr>
      </w:pPr>
      <w:r>
        <w:rPr>
          <w:sz w:val="28"/>
          <w:szCs w:val="28"/>
        </w:rPr>
        <w:t>Посещенията са 2 </w:t>
      </w:r>
      <w:r>
        <w:rPr>
          <w:sz w:val="28"/>
          <w:szCs w:val="28"/>
        </w:rPr>
        <w:t>603</w:t>
      </w:r>
      <w:r>
        <w:rPr>
          <w:sz w:val="28"/>
          <w:szCs w:val="28"/>
        </w:rPr>
        <w:t xml:space="preserve">. Постъпили са общо </w:t>
      </w:r>
      <w:r>
        <w:rPr>
          <w:sz w:val="28"/>
          <w:szCs w:val="28"/>
        </w:rPr>
        <w:t>99</w:t>
      </w:r>
      <w:r>
        <w:rPr>
          <w:sz w:val="28"/>
          <w:szCs w:val="28"/>
        </w:rPr>
        <w:t xml:space="preserve"> нови книги на обща стойност </w:t>
      </w:r>
      <w:r>
        <w:rPr>
          <w:sz w:val="28"/>
          <w:szCs w:val="28"/>
        </w:rPr>
        <w:t>709,23</w:t>
      </w:r>
      <w:r>
        <w:rPr>
          <w:sz w:val="28"/>
          <w:szCs w:val="28"/>
        </w:rPr>
        <w:t xml:space="preserve"> лв.  </w:t>
      </w:r>
      <w:r>
        <w:rPr>
          <w:sz w:val="28"/>
          <w:szCs w:val="28"/>
        </w:rPr>
        <w:t>24</w:t>
      </w:r>
      <w:r>
        <w:rPr>
          <w:sz w:val="28"/>
          <w:szCs w:val="28"/>
        </w:rPr>
        <w:t xml:space="preserve"> тома от общия брой нови книги</w:t>
      </w:r>
      <w:r w:rsidR="00CD17C2">
        <w:rPr>
          <w:sz w:val="28"/>
          <w:szCs w:val="28"/>
        </w:rPr>
        <w:t xml:space="preserve"> са дарение от Библиотека Б</w:t>
      </w:r>
      <w:r>
        <w:rPr>
          <w:sz w:val="28"/>
          <w:szCs w:val="28"/>
        </w:rPr>
        <w:t>ългария</w:t>
      </w:r>
      <w:r>
        <w:rPr>
          <w:sz w:val="28"/>
          <w:szCs w:val="28"/>
        </w:rPr>
        <w:t xml:space="preserve">. </w:t>
      </w:r>
      <w:r>
        <w:rPr>
          <w:sz w:val="28"/>
          <w:szCs w:val="28"/>
        </w:rPr>
        <w:t>И тази година спечелихме проект</w:t>
      </w:r>
      <w:r>
        <w:rPr>
          <w:sz w:val="28"/>
          <w:szCs w:val="28"/>
        </w:rPr>
        <w:t xml:space="preserve"> по програма „Българските библиотеки – съвременни центрове за четене и информираност“</w:t>
      </w:r>
      <w:r>
        <w:rPr>
          <w:sz w:val="28"/>
          <w:szCs w:val="28"/>
        </w:rPr>
        <w:t xml:space="preserve"> на МК на стойност</w:t>
      </w:r>
      <w:r w:rsidR="00517903">
        <w:rPr>
          <w:sz w:val="28"/>
          <w:szCs w:val="28"/>
        </w:rPr>
        <w:t xml:space="preserve"> 1499,70 лв</w:t>
      </w:r>
      <w:r>
        <w:rPr>
          <w:sz w:val="28"/>
          <w:szCs w:val="28"/>
        </w:rPr>
        <w:t>.</w:t>
      </w:r>
      <w:r w:rsidR="00517903">
        <w:rPr>
          <w:sz w:val="28"/>
          <w:szCs w:val="28"/>
        </w:rPr>
        <w:t xml:space="preserve"> Средствата по този проект все още не са постъпили. Надяваме се до края на годината това да се случи. С тези пари фондът ще бъде обогатен с още 96 тома нова литература.</w:t>
      </w:r>
    </w:p>
    <w:p w:rsidR="0062736B" w:rsidRDefault="00517903" w:rsidP="0062736B">
      <w:pPr>
        <w:pStyle w:val="a3"/>
        <w:ind w:left="0" w:right="-283" w:firstLine="705"/>
        <w:jc w:val="both"/>
        <w:rPr>
          <w:sz w:val="28"/>
          <w:szCs w:val="28"/>
        </w:rPr>
      </w:pPr>
      <w:r>
        <w:rPr>
          <w:sz w:val="28"/>
          <w:szCs w:val="28"/>
        </w:rPr>
        <w:t>През 2022 г. в библиотеката сме провели 3</w:t>
      </w:r>
      <w:r w:rsidR="0062736B">
        <w:rPr>
          <w:sz w:val="28"/>
          <w:szCs w:val="28"/>
        </w:rPr>
        <w:t xml:space="preserve"> мероприятия с общо </w:t>
      </w:r>
      <w:r>
        <w:rPr>
          <w:sz w:val="28"/>
          <w:szCs w:val="28"/>
        </w:rPr>
        <w:t>39</w:t>
      </w:r>
      <w:r w:rsidR="0062736B">
        <w:rPr>
          <w:sz w:val="28"/>
          <w:szCs w:val="28"/>
        </w:rPr>
        <w:t xml:space="preserve"> участници, като </w:t>
      </w:r>
      <w:r>
        <w:rPr>
          <w:sz w:val="28"/>
          <w:szCs w:val="28"/>
        </w:rPr>
        <w:t>35</w:t>
      </w:r>
      <w:r w:rsidR="0062736B">
        <w:rPr>
          <w:sz w:val="28"/>
          <w:szCs w:val="28"/>
        </w:rPr>
        <w:t xml:space="preserve"> от тях са били ученици и </w:t>
      </w:r>
      <w:r>
        <w:rPr>
          <w:sz w:val="28"/>
          <w:szCs w:val="28"/>
        </w:rPr>
        <w:t>4</w:t>
      </w:r>
      <w:r w:rsidR="0062736B">
        <w:rPr>
          <w:sz w:val="28"/>
          <w:szCs w:val="28"/>
        </w:rPr>
        <w:t xml:space="preserve"> възрастни. При тези мероприятия  запознахме първокласниците с библиотеката и работата на библиотекаря, въведохме ги в чудния свят на книгите и им помогнахме да открият многообразието от приказки, ра</w:t>
      </w:r>
      <w:r>
        <w:rPr>
          <w:sz w:val="28"/>
          <w:szCs w:val="28"/>
        </w:rPr>
        <w:t>зкази, стихове и др. С ученици</w:t>
      </w:r>
      <w:r w:rsidR="0062736B">
        <w:rPr>
          <w:sz w:val="28"/>
          <w:szCs w:val="28"/>
        </w:rPr>
        <w:t xml:space="preserve"> от </w:t>
      </w:r>
      <w:r>
        <w:rPr>
          <w:sz w:val="28"/>
          <w:szCs w:val="28"/>
        </w:rPr>
        <w:t>пе</w:t>
      </w:r>
      <w:r w:rsidR="0062736B">
        <w:rPr>
          <w:sz w:val="28"/>
          <w:szCs w:val="28"/>
        </w:rPr>
        <w:t xml:space="preserve">ти клас проведохме </w:t>
      </w:r>
      <w:r>
        <w:rPr>
          <w:sz w:val="28"/>
          <w:szCs w:val="28"/>
        </w:rPr>
        <w:t>маратон на</w:t>
      </w:r>
      <w:r w:rsidR="0062736B">
        <w:rPr>
          <w:sz w:val="28"/>
          <w:szCs w:val="28"/>
        </w:rPr>
        <w:t xml:space="preserve"> четене</w:t>
      </w:r>
      <w:r>
        <w:rPr>
          <w:sz w:val="28"/>
          <w:szCs w:val="28"/>
        </w:rPr>
        <w:t>то</w:t>
      </w:r>
      <w:r w:rsidR="0062736B">
        <w:rPr>
          <w:sz w:val="28"/>
          <w:szCs w:val="28"/>
        </w:rPr>
        <w:t xml:space="preserve"> на откъси от любими произведения.</w:t>
      </w:r>
      <w:r>
        <w:rPr>
          <w:sz w:val="28"/>
          <w:szCs w:val="28"/>
        </w:rPr>
        <w:t xml:space="preserve"> От ЦПЛР- ОДК ни посетиха ученици, с които беседвахме на тема „Пътят към библиотеката“</w:t>
      </w:r>
      <w:r w:rsidR="00CD17C2">
        <w:rPr>
          <w:sz w:val="28"/>
          <w:szCs w:val="28"/>
        </w:rPr>
        <w:t>.</w:t>
      </w:r>
    </w:p>
    <w:p w:rsidR="00FE2EBD" w:rsidRDefault="00FE2EBD" w:rsidP="0062736B">
      <w:pPr>
        <w:pStyle w:val="a3"/>
        <w:ind w:left="0" w:right="-283" w:firstLine="705"/>
        <w:jc w:val="both"/>
        <w:rPr>
          <w:sz w:val="28"/>
          <w:szCs w:val="28"/>
        </w:rPr>
      </w:pPr>
    </w:p>
    <w:p w:rsidR="00FE2EBD" w:rsidRDefault="00FE2EBD" w:rsidP="00FE2EBD">
      <w:pPr>
        <w:pStyle w:val="a3"/>
        <w:ind w:left="1065" w:right="-828"/>
        <w:jc w:val="both"/>
        <w:rPr>
          <w:b/>
          <w:sz w:val="28"/>
          <w:szCs w:val="28"/>
        </w:rPr>
      </w:pPr>
      <w:r>
        <w:rPr>
          <w:b/>
          <w:sz w:val="28"/>
          <w:szCs w:val="28"/>
        </w:rPr>
        <w:t>Художествена самоде</w:t>
      </w:r>
      <w:r w:rsidRPr="000E177D">
        <w:rPr>
          <w:b/>
          <w:sz w:val="28"/>
          <w:szCs w:val="28"/>
        </w:rPr>
        <w:t>йност и културно- масова дейност</w:t>
      </w:r>
      <w:r>
        <w:rPr>
          <w:b/>
          <w:sz w:val="28"/>
          <w:szCs w:val="28"/>
        </w:rPr>
        <w:t>.</w:t>
      </w:r>
    </w:p>
    <w:p w:rsidR="00FE2EBD" w:rsidRPr="000E177D" w:rsidRDefault="00FE2EBD" w:rsidP="00FE2EBD">
      <w:pPr>
        <w:pStyle w:val="a3"/>
        <w:ind w:left="1065" w:right="-828"/>
        <w:jc w:val="both"/>
        <w:rPr>
          <w:b/>
          <w:sz w:val="28"/>
          <w:szCs w:val="28"/>
        </w:rPr>
      </w:pPr>
    </w:p>
    <w:p w:rsidR="00FE2EBD" w:rsidRDefault="00FE2EBD" w:rsidP="00FE2EBD">
      <w:pPr>
        <w:ind w:right="-828"/>
        <w:jc w:val="both"/>
        <w:rPr>
          <w:sz w:val="28"/>
          <w:szCs w:val="28"/>
        </w:rPr>
      </w:pPr>
      <w:r>
        <w:rPr>
          <w:sz w:val="28"/>
          <w:szCs w:val="28"/>
        </w:rPr>
        <w:tab/>
        <w:t>През отчетния период работиха следните самодейни колективи</w:t>
      </w:r>
      <w:r>
        <w:rPr>
          <w:sz w:val="28"/>
          <w:szCs w:val="28"/>
          <w:lang w:val="en-US"/>
        </w:rPr>
        <w:t xml:space="preserve"> </w:t>
      </w:r>
      <w:r>
        <w:rPr>
          <w:sz w:val="28"/>
          <w:szCs w:val="28"/>
        </w:rPr>
        <w:t>:</w:t>
      </w:r>
    </w:p>
    <w:p w:rsidR="00FE2EBD" w:rsidRDefault="00FE2EBD" w:rsidP="00FE2EBD">
      <w:pPr>
        <w:ind w:right="-828"/>
        <w:jc w:val="both"/>
        <w:rPr>
          <w:sz w:val="28"/>
          <w:szCs w:val="28"/>
        </w:rPr>
      </w:pPr>
      <w:r>
        <w:rPr>
          <w:sz w:val="28"/>
          <w:szCs w:val="28"/>
        </w:rPr>
        <w:t xml:space="preserve">           1.  Женска фолклорна група </w:t>
      </w:r>
      <w:r>
        <w:rPr>
          <w:sz w:val="28"/>
          <w:szCs w:val="28"/>
        </w:rPr>
        <w:t>„Родопчанка“</w:t>
      </w:r>
      <w:r>
        <w:rPr>
          <w:sz w:val="28"/>
          <w:szCs w:val="28"/>
        </w:rPr>
        <w:t xml:space="preserve">с ръководител Светла </w:t>
      </w:r>
      <w:proofErr w:type="spellStart"/>
      <w:r>
        <w:rPr>
          <w:sz w:val="28"/>
          <w:szCs w:val="28"/>
        </w:rPr>
        <w:t>Карамитева</w:t>
      </w:r>
      <w:proofErr w:type="spellEnd"/>
      <w:r>
        <w:rPr>
          <w:sz w:val="28"/>
          <w:szCs w:val="28"/>
        </w:rPr>
        <w:t>.</w:t>
      </w:r>
    </w:p>
    <w:p w:rsidR="00FE2EBD" w:rsidRDefault="00FE2EBD" w:rsidP="00FE2EBD">
      <w:pPr>
        <w:ind w:left="705" w:right="-828"/>
        <w:jc w:val="both"/>
        <w:rPr>
          <w:sz w:val="28"/>
          <w:szCs w:val="28"/>
        </w:rPr>
      </w:pPr>
      <w:r>
        <w:rPr>
          <w:sz w:val="28"/>
          <w:szCs w:val="28"/>
        </w:rPr>
        <w:t xml:space="preserve"> 2  Детска танцова група</w:t>
      </w:r>
      <w:r>
        <w:rPr>
          <w:sz w:val="28"/>
          <w:szCs w:val="28"/>
        </w:rPr>
        <w:t xml:space="preserve"> „Искрица“</w:t>
      </w:r>
      <w:r>
        <w:rPr>
          <w:sz w:val="28"/>
          <w:szCs w:val="28"/>
        </w:rPr>
        <w:t xml:space="preserve">  с ръководител Светлана Карамфилова.</w:t>
      </w:r>
    </w:p>
    <w:p w:rsidR="00FE2EBD" w:rsidRDefault="00FE2EBD" w:rsidP="00FE2EBD">
      <w:pPr>
        <w:ind w:left="705" w:right="-828"/>
        <w:jc w:val="both"/>
        <w:rPr>
          <w:sz w:val="28"/>
          <w:szCs w:val="28"/>
        </w:rPr>
      </w:pPr>
      <w:r>
        <w:rPr>
          <w:sz w:val="28"/>
          <w:szCs w:val="28"/>
        </w:rPr>
        <w:t xml:space="preserve"> 3  ДВГ „Славейче” с ръководител Дамла Йорданова.</w:t>
      </w:r>
    </w:p>
    <w:p w:rsidR="00FE2EBD" w:rsidRPr="00C06952" w:rsidRDefault="00FE2EBD" w:rsidP="00FE2EBD">
      <w:pPr>
        <w:pStyle w:val="a3"/>
        <w:numPr>
          <w:ilvl w:val="0"/>
          <w:numId w:val="1"/>
        </w:numPr>
        <w:ind w:right="-828"/>
        <w:jc w:val="both"/>
        <w:rPr>
          <w:sz w:val="28"/>
          <w:szCs w:val="28"/>
        </w:rPr>
      </w:pPr>
      <w:r w:rsidRPr="00C06952">
        <w:rPr>
          <w:sz w:val="28"/>
          <w:szCs w:val="28"/>
        </w:rPr>
        <w:t>Оркестър за турски фолклор с ръководител и солист Юксел Исмаил.</w:t>
      </w:r>
    </w:p>
    <w:p w:rsidR="00FE2EBD" w:rsidRPr="00C06952" w:rsidRDefault="00FE2EBD" w:rsidP="00FE2EBD">
      <w:pPr>
        <w:pStyle w:val="a3"/>
        <w:numPr>
          <w:ilvl w:val="0"/>
          <w:numId w:val="1"/>
        </w:numPr>
        <w:ind w:right="-828"/>
        <w:jc w:val="both"/>
        <w:rPr>
          <w:sz w:val="28"/>
          <w:szCs w:val="28"/>
        </w:rPr>
      </w:pPr>
      <w:r>
        <w:rPr>
          <w:sz w:val="28"/>
          <w:szCs w:val="28"/>
        </w:rPr>
        <w:t>Дамска група</w:t>
      </w:r>
      <w:r w:rsidRPr="00C06952">
        <w:rPr>
          <w:sz w:val="28"/>
          <w:szCs w:val="28"/>
        </w:rPr>
        <w:t xml:space="preserve"> за </w:t>
      </w:r>
      <w:r>
        <w:rPr>
          <w:sz w:val="28"/>
          <w:szCs w:val="28"/>
        </w:rPr>
        <w:t>турски фолклор</w:t>
      </w:r>
      <w:r w:rsidRPr="00C06952">
        <w:rPr>
          <w:sz w:val="28"/>
          <w:szCs w:val="28"/>
        </w:rPr>
        <w:t xml:space="preserve"> с ръководител </w:t>
      </w:r>
      <w:r>
        <w:rPr>
          <w:sz w:val="28"/>
          <w:szCs w:val="28"/>
        </w:rPr>
        <w:t>Пенка Нешева</w:t>
      </w:r>
      <w:r w:rsidRPr="00C06952">
        <w:rPr>
          <w:sz w:val="28"/>
          <w:szCs w:val="28"/>
        </w:rPr>
        <w:t>.</w:t>
      </w:r>
    </w:p>
    <w:p w:rsidR="00FE2EBD" w:rsidRDefault="00FE2EBD" w:rsidP="00FE2EBD">
      <w:pPr>
        <w:pStyle w:val="a3"/>
        <w:numPr>
          <w:ilvl w:val="0"/>
          <w:numId w:val="1"/>
        </w:numPr>
        <w:ind w:right="-828"/>
        <w:jc w:val="both"/>
        <w:rPr>
          <w:sz w:val="28"/>
          <w:szCs w:val="28"/>
        </w:rPr>
      </w:pPr>
      <w:r w:rsidRPr="00C06952">
        <w:rPr>
          <w:sz w:val="28"/>
          <w:szCs w:val="28"/>
        </w:rPr>
        <w:t>Танцова група „</w:t>
      </w:r>
      <w:proofErr w:type="spellStart"/>
      <w:r w:rsidRPr="00C06952">
        <w:rPr>
          <w:sz w:val="28"/>
          <w:szCs w:val="28"/>
        </w:rPr>
        <w:t>Балканика</w:t>
      </w:r>
      <w:proofErr w:type="spellEnd"/>
      <w:r w:rsidRPr="00C06952">
        <w:rPr>
          <w:sz w:val="28"/>
          <w:szCs w:val="28"/>
        </w:rPr>
        <w:t xml:space="preserve">” с ръководител </w:t>
      </w:r>
      <w:r>
        <w:rPr>
          <w:sz w:val="28"/>
          <w:szCs w:val="28"/>
        </w:rPr>
        <w:t xml:space="preserve">Къймет </w:t>
      </w:r>
      <w:proofErr w:type="spellStart"/>
      <w:r>
        <w:rPr>
          <w:sz w:val="28"/>
          <w:szCs w:val="28"/>
        </w:rPr>
        <w:t>Солак</w:t>
      </w:r>
      <w:proofErr w:type="spellEnd"/>
      <w:r>
        <w:rPr>
          <w:sz w:val="28"/>
          <w:szCs w:val="28"/>
        </w:rPr>
        <w:t>.</w:t>
      </w:r>
    </w:p>
    <w:p w:rsidR="00FE2EBD" w:rsidRDefault="00FE2EBD" w:rsidP="00FE2EBD">
      <w:pPr>
        <w:pStyle w:val="a3"/>
        <w:numPr>
          <w:ilvl w:val="0"/>
          <w:numId w:val="1"/>
        </w:numPr>
        <w:ind w:right="-828"/>
        <w:jc w:val="both"/>
        <w:rPr>
          <w:sz w:val="28"/>
          <w:szCs w:val="28"/>
        </w:rPr>
      </w:pPr>
      <w:r>
        <w:rPr>
          <w:sz w:val="28"/>
          <w:szCs w:val="28"/>
        </w:rPr>
        <w:t xml:space="preserve">Школа по шахмат с ръководител </w:t>
      </w:r>
      <w:proofErr w:type="spellStart"/>
      <w:r>
        <w:rPr>
          <w:sz w:val="28"/>
          <w:szCs w:val="28"/>
        </w:rPr>
        <w:t>Еминали</w:t>
      </w:r>
      <w:proofErr w:type="spellEnd"/>
      <w:r>
        <w:rPr>
          <w:sz w:val="28"/>
          <w:szCs w:val="28"/>
        </w:rPr>
        <w:t xml:space="preserve"> Салиф.</w:t>
      </w:r>
    </w:p>
    <w:p w:rsidR="00FE2EBD" w:rsidRDefault="00FE2EBD" w:rsidP="00FE2EBD">
      <w:pPr>
        <w:pStyle w:val="a3"/>
        <w:numPr>
          <w:ilvl w:val="0"/>
          <w:numId w:val="1"/>
        </w:numPr>
        <w:ind w:right="-828"/>
        <w:jc w:val="both"/>
        <w:rPr>
          <w:sz w:val="28"/>
          <w:szCs w:val="28"/>
        </w:rPr>
      </w:pPr>
      <w:r>
        <w:rPr>
          <w:sz w:val="28"/>
          <w:szCs w:val="28"/>
        </w:rPr>
        <w:t>Школи по китара и пиано с ръководител Ергюн Мюмюнов.</w:t>
      </w:r>
    </w:p>
    <w:p w:rsidR="00CD17C2" w:rsidRDefault="00CD17C2" w:rsidP="00FE2EBD">
      <w:pPr>
        <w:pStyle w:val="a3"/>
        <w:numPr>
          <w:ilvl w:val="0"/>
          <w:numId w:val="1"/>
        </w:numPr>
        <w:ind w:right="-828"/>
        <w:jc w:val="both"/>
        <w:rPr>
          <w:sz w:val="28"/>
          <w:szCs w:val="28"/>
        </w:rPr>
      </w:pPr>
      <w:r>
        <w:rPr>
          <w:sz w:val="28"/>
          <w:szCs w:val="28"/>
        </w:rPr>
        <w:t>Музикална формация ТРИО+.</w:t>
      </w:r>
      <w:bookmarkStart w:id="0" w:name="_GoBack"/>
      <w:bookmarkEnd w:id="0"/>
    </w:p>
    <w:p w:rsidR="00B212E1" w:rsidRDefault="00B212E1" w:rsidP="00B212E1">
      <w:pPr>
        <w:pStyle w:val="a3"/>
        <w:ind w:left="1065" w:right="-828"/>
        <w:jc w:val="both"/>
        <w:rPr>
          <w:sz w:val="28"/>
          <w:szCs w:val="28"/>
        </w:rPr>
      </w:pPr>
    </w:p>
    <w:p w:rsidR="00B212E1" w:rsidRDefault="00B212E1" w:rsidP="00B212E1">
      <w:pPr>
        <w:pStyle w:val="a3"/>
        <w:ind w:left="0" w:right="-828" w:firstLine="705"/>
        <w:jc w:val="both"/>
        <w:rPr>
          <w:sz w:val="28"/>
          <w:szCs w:val="28"/>
        </w:rPr>
      </w:pPr>
      <w:r>
        <w:rPr>
          <w:sz w:val="28"/>
          <w:szCs w:val="28"/>
        </w:rPr>
        <w:t xml:space="preserve">През 2022 година животът ни сякаш влезе в нормалното си русло, отпаднаха ограниченията заради </w:t>
      </w:r>
      <w:proofErr w:type="spellStart"/>
      <w:r>
        <w:rPr>
          <w:sz w:val="28"/>
          <w:szCs w:val="28"/>
        </w:rPr>
        <w:t>коронавирусната</w:t>
      </w:r>
      <w:proofErr w:type="spellEnd"/>
      <w:r>
        <w:rPr>
          <w:sz w:val="28"/>
          <w:szCs w:val="28"/>
        </w:rPr>
        <w:t xml:space="preserve"> пандемия и това пролича в културните мероприятия, които се проведоха. Групите ни могат да се похвалят с многобройни участия.</w:t>
      </w:r>
    </w:p>
    <w:p w:rsidR="00B212E1" w:rsidRDefault="00B212E1" w:rsidP="00B212E1">
      <w:pPr>
        <w:pStyle w:val="a3"/>
        <w:ind w:left="0" w:right="-828" w:firstLine="705"/>
        <w:jc w:val="both"/>
        <w:rPr>
          <w:sz w:val="28"/>
          <w:szCs w:val="28"/>
        </w:rPr>
      </w:pPr>
      <w:r w:rsidRPr="00B212E1">
        <w:rPr>
          <w:b/>
          <w:sz w:val="28"/>
          <w:szCs w:val="28"/>
        </w:rPr>
        <w:t>Детска</w:t>
      </w:r>
      <w:r w:rsidRPr="00B212E1">
        <w:rPr>
          <w:b/>
          <w:sz w:val="28"/>
          <w:szCs w:val="28"/>
        </w:rPr>
        <w:t>та</w:t>
      </w:r>
      <w:r w:rsidRPr="00B212E1">
        <w:rPr>
          <w:b/>
          <w:sz w:val="28"/>
          <w:szCs w:val="28"/>
        </w:rPr>
        <w:t xml:space="preserve"> танцова група „Искрица“  с ръководител Светлана Карамфилова</w:t>
      </w:r>
      <w:r>
        <w:rPr>
          <w:b/>
          <w:sz w:val="28"/>
          <w:szCs w:val="28"/>
        </w:rPr>
        <w:t xml:space="preserve"> </w:t>
      </w:r>
      <w:r w:rsidR="00314F70">
        <w:rPr>
          <w:sz w:val="28"/>
          <w:szCs w:val="28"/>
        </w:rPr>
        <w:t xml:space="preserve">е имала 6 участия през настоящата година -  в побратимената община </w:t>
      </w:r>
      <w:proofErr w:type="spellStart"/>
      <w:r w:rsidR="00314F70">
        <w:rPr>
          <w:sz w:val="28"/>
          <w:szCs w:val="28"/>
        </w:rPr>
        <w:t>Картал</w:t>
      </w:r>
      <w:proofErr w:type="spellEnd"/>
      <w:r w:rsidR="00314F70">
        <w:rPr>
          <w:sz w:val="28"/>
          <w:szCs w:val="28"/>
        </w:rPr>
        <w:t xml:space="preserve"> в гр. Истанбул през м.април; в концерта по случай Рамазан байрам в Ардино; в </w:t>
      </w:r>
      <w:proofErr w:type="spellStart"/>
      <w:r w:rsidR="00314F70">
        <w:rPr>
          <w:sz w:val="28"/>
          <w:szCs w:val="28"/>
        </w:rPr>
        <w:t>етнофестивал</w:t>
      </w:r>
      <w:proofErr w:type="spellEnd"/>
      <w:r w:rsidR="00314F70">
        <w:rPr>
          <w:sz w:val="28"/>
          <w:szCs w:val="28"/>
        </w:rPr>
        <w:t xml:space="preserve"> в гр. Кърджали през м.юни; в културните мероприятия в Дните на Ардино през м.август; в празника на пестила в Габрово през м.септември и във фестивала „</w:t>
      </w:r>
      <w:proofErr w:type="spellStart"/>
      <w:r w:rsidR="00314F70">
        <w:rPr>
          <w:sz w:val="28"/>
          <w:szCs w:val="28"/>
        </w:rPr>
        <w:t>Скариада</w:t>
      </w:r>
      <w:proofErr w:type="spellEnd"/>
      <w:r w:rsidR="00314F70">
        <w:rPr>
          <w:sz w:val="28"/>
          <w:szCs w:val="28"/>
        </w:rPr>
        <w:t>“ в Златоград през октомври.</w:t>
      </w:r>
    </w:p>
    <w:p w:rsidR="00314F70" w:rsidRDefault="00314F70" w:rsidP="00B212E1">
      <w:pPr>
        <w:pStyle w:val="a3"/>
        <w:ind w:left="0" w:right="-828" w:firstLine="705"/>
        <w:jc w:val="both"/>
        <w:rPr>
          <w:sz w:val="28"/>
          <w:szCs w:val="28"/>
        </w:rPr>
      </w:pPr>
      <w:r>
        <w:rPr>
          <w:b/>
          <w:sz w:val="28"/>
          <w:szCs w:val="28"/>
        </w:rPr>
        <w:t xml:space="preserve">Дамската певческа група и оркестърът за турски фолклор с ръководител Пенка Нешева </w:t>
      </w:r>
      <w:r>
        <w:rPr>
          <w:sz w:val="28"/>
          <w:szCs w:val="28"/>
        </w:rPr>
        <w:t xml:space="preserve">е имала две участия тази година – през месец май в гр. Ардино </w:t>
      </w:r>
      <w:proofErr w:type="spellStart"/>
      <w:r>
        <w:rPr>
          <w:sz w:val="28"/>
          <w:szCs w:val="28"/>
        </w:rPr>
        <w:t>всъвместен</w:t>
      </w:r>
      <w:proofErr w:type="spellEnd"/>
      <w:r>
        <w:rPr>
          <w:sz w:val="28"/>
          <w:szCs w:val="28"/>
        </w:rPr>
        <w:t xml:space="preserve"> концерт с хор „Севги“ от Бурса и в концерт по случай Курбан Байрам през м.юли.</w:t>
      </w:r>
    </w:p>
    <w:p w:rsidR="00314F70" w:rsidRDefault="00314F70" w:rsidP="00B212E1">
      <w:pPr>
        <w:pStyle w:val="a3"/>
        <w:ind w:left="0" w:right="-828" w:firstLine="705"/>
        <w:jc w:val="both"/>
        <w:rPr>
          <w:sz w:val="28"/>
          <w:szCs w:val="28"/>
        </w:rPr>
      </w:pPr>
      <w:r>
        <w:rPr>
          <w:b/>
          <w:sz w:val="28"/>
          <w:szCs w:val="28"/>
        </w:rPr>
        <w:t>Юксел Исмаил</w:t>
      </w:r>
      <w:r>
        <w:rPr>
          <w:sz w:val="28"/>
          <w:szCs w:val="28"/>
        </w:rPr>
        <w:t xml:space="preserve"> е имал три участия като гост певец с хор „Севги“ – в гр. Джебел и в гр. Ардино през м.май, и в гр. Бурса през м.юни.</w:t>
      </w:r>
    </w:p>
    <w:p w:rsidR="00314F70" w:rsidRDefault="00314F70" w:rsidP="00B212E1">
      <w:pPr>
        <w:pStyle w:val="a3"/>
        <w:ind w:left="0" w:right="-828" w:firstLine="705"/>
        <w:jc w:val="both"/>
        <w:rPr>
          <w:sz w:val="28"/>
          <w:szCs w:val="28"/>
        </w:rPr>
      </w:pPr>
      <w:r>
        <w:rPr>
          <w:sz w:val="28"/>
          <w:szCs w:val="28"/>
        </w:rPr>
        <w:t xml:space="preserve">През настоящата година бе сформирано ново трио с участници Юксел Сабри- солист, Ергюн Мюмюнов- </w:t>
      </w:r>
      <w:proofErr w:type="spellStart"/>
      <w:r>
        <w:rPr>
          <w:sz w:val="28"/>
          <w:szCs w:val="28"/>
        </w:rPr>
        <w:t>клавир</w:t>
      </w:r>
      <w:proofErr w:type="spellEnd"/>
      <w:r>
        <w:rPr>
          <w:sz w:val="28"/>
          <w:szCs w:val="28"/>
        </w:rPr>
        <w:t xml:space="preserve"> и солист и Джемал Сюлейман- саз.</w:t>
      </w:r>
    </w:p>
    <w:p w:rsidR="00816615" w:rsidRDefault="00816615" w:rsidP="00B212E1">
      <w:pPr>
        <w:pStyle w:val="a3"/>
        <w:ind w:left="0" w:right="-828" w:firstLine="705"/>
        <w:jc w:val="both"/>
        <w:rPr>
          <w:sz w:val="28"/>
          <w:szCs w:val="28"/>
        </w:rPr>
      </w:pPr>
      <w:r>
        <w:rPr>
          <w:sz w:val="28"/>
          <w:szCs w:val="28"/>
        </w:rPr>
        <w:t xml:space="preserve">За краткия период след сформирането си триото участва в няколко мащабни мероприятия- в концертите по случай Рамазан; във фестивала на чистите храни от Родопите през м.август; в едночасово директно предаване на БНР, секция „Предавания на Турски език“ през м.октомври. Веднага след предаването бе направен запис на изпълнения на триото, които ще бъдат излъчвани периодично по радиото. През м.септември триото се изяви пред </w:t>
      </w:r>
      <w:proofErr w:type="spellStart"/>
      <w:r>
        <w:rPr>
          <w:sz w:val="28"/>
          <w:szCs w:val="28"/>
        </w:rPr>
        <w:t>ардинската</w:t>
      </w:r>
      <w:proofErr w:type="spellEnd"/>
      <w:r>
        <w:rPr>
          <w:sz w:val="28"/>
          <w:szCs w:val="28"/>
        </w:rPr>
        <w:t xml:space="preserve"> общественост в залата на читалището.</w:t>
      </w:r>
    </w:p>
    <w:p w:rsidR="007B6467" w:rsidRDefault="007B6467" w:rsidP="00B212E1">
      <w:pPr>
        <w:pStyle w:val="a3"/>
        <w:ind w:left="0" w:right="-828" w:firstLine="705"/>
        <w:jc w:val="both"/>
        <w:rPr>
          <w:sz w:val="28"/>
          <w:szCs w:val="28"/>
        </w:rPr>
      </w:pPr>
      <w:r>
        <w:rPr>
          <w:b/>
          <w:sz w:val="28"/>
          <w:szCs w:val="28"/>
        </w:rPr>
        <w:t xml:space="preserve">Ергюн Мюмюнов </w:t>
      </w:r>
      <w:r>
        <w:rPr>
          <w:sz w:val="28"/>
          <w:szCs w:val="28"/>
        </w:rPr>
        <w:t>осъществи две самостоятелни участия през тази година-  в гр. Бурса през м.юни и в концерта по случай Курбан байрам през м.юли в Ардино.</w:t>
      </w:r>
    </w:p>
    <w:p w:rsidR="007B6467" w:rsidRDefault="007B6467" w:rsidP="00B212E1">
      <w:pPr>
        <w:pStyle w:val="a3"/>
        <w:ind w:left="0" w:right="-828" w:firstLine="705"/>
        <w:jc w:val="both"/>
        <w:rPr>
          <w:sz w:val="28"/>
          <w:szCs w:val="28"/>
        </w:rPr>
      </w:pPr>
      <w:r>
        <w:rPr>
          <w:b/>
          <w:sz w:val="28"/>
          <w:szCs w:val="28"/>
        </w:rPr>
        <w:t>Танцова формация „</w:t>
      </w:r>
      <w:proofErr w:type="spellStart"/>
      <w:r>
        <w:rPr>
          <w:b/>
          <w:sz w:val="28"/>
          <w:szCs w:val="28"/>
        </w:rPr>
        <w:t>Балканика</w:t>
      </w:r>
      <w:proofErr w:type="spellEnd"/>
      <w:r>
        <w:rPr>
          <w:b/>
          <w:sz w:val="28"/>
          <w:szCs w:val="28"/>
        </w:rPr>
        <w:t xml:space="preserve">“ </w:t>
      </w:r>
      <w:r>
        <w:rPr>
          <w:sz w:val="28"/>
          <w:szCs w:val="28"/>
        </w:rPr>
        <w:t xml:space="preserve">също не бездействаше през 2022 г. </w:t>
      </w:r>
      <w:r w:rsidR="00700C8E">
        <w:rPr>
          <w:sz w:val="28"/>
          <w:szCs w:val="28"/>
        </w:rPr>
        <w:t>След дълго прекъсване те подновиха активни репетиции и през м.септември участваха в празника на с. Баните.</w:t>
      </w:r>
    </w:p>
    <w:p w:rsidR="00700C8E" w:rsidRDefault="00700C8E" w:rsidP="00B212E1">
      <w:pPr>
        <w:pStyle w:val="a3"/>
        <w:ind w:left="0" w:right="-828" w:firstLine="705"/>
        <w:jc w:val="both"/>
        <w:rPr>
          <w:sz w:val="28"/>
          <w:szCs w:val="28"/>
        </w:rPr>
      </w:pPr>
      <w:r>
        <w:rPr>
          <w:b/>
          <w:sz w:val="28"/>
          <w:szCs w:val="28"/>
        </w:rPr>
        <w:t xml:space="preserve">ФГ „Родопчанка“ с ръководител Светла </w:t>
      </w:r>
      <w:proofErr w:type="spellStart"/>
      <w:r>
        <w:rPr>
          <w:b/>
          <w:sz w:val="28"/>
          <w:szCs w:val="28"/>
        </w:rPr>
        <w:t>Карамитева</w:t>
      </w:r>
      <w:proofErr w:type="spellEnd"/>
      <w:r>
        <w:rPr>
          <w:b/>
          <w:sz w:val="28"/>
          <w:szCs w:val="28"/>
        </w:rPr>
        <w:t xml:space="preserve"> </w:t>
      </w:r>
      <w:r>
        <w:rPr>
          <w:sz w:val="28"/>
          <w:szCs w:val="28"/>
        </w:rPr>
        <w:t>се представи в концерта</w:t>
      </w:r>
      <w:r>
        <w:rPr>
          <w:sz w:val="28"/>
          <w:szCs w:val="28"/>
        </w:rPr>
        <w:t xml:space="preserve"> по случай Курбан байрам през м.юли в Ардино</w:t>
      </w:r>
      <w:r>
        <w:rPr>
          <w:sz w:val="28"/>
          <w:szCs w:val="28"/>
        </w:rPr>
        <w:t xml:space="preserve"> и в празника на с. Баните през м.септември.</w:t>
      </w:r>
    </w:p>
    <w:p w:rsidR="00700C8E" w:rsidRDefault="00700C8E" w:rsidP="00B212E1">
      <w:pPr>
        <w:pStyle w:val="a3"/>
        <w:ind w:left="0" w:right="-828" w:firstLine="705"/>
        <w:jc w:val="both"/>
        <w:rPr>
          <w:sz w:val="28"/>
          <w:szCs w:val="28"/>
        </w:rPr>
      </w:pPr>
      <w:r>
        <w:rPr>
          <w:b/>
          <w:sz w:val="28"/>
          <w:szCs w:val="28"/>
        </w:rPr>
        <w:t xml:space="preserve">Участниците в школата по шахмат с ръководител </w:t>
      </w:r>
      <w:proofErr w:type="spellStart"/>
      <w:r w:rsidRPr="00700C8E">
        <w:rPr>
          <w:b/>
          <w:sz w:val="28"/>
          <w:szCs w:val="28"/>
        </w:rPr>
        <w:t>Еминали</w:t>
      </w:r>
      <w:proofErr w:type="spellEnd"/>
      <w:r w:rsidRPr="00700C8E">
        <w:rPr>
          <w:b/>
          <w:sz w:val="28"/>
          <w:szCs w:val="28"/>
        </w:rPr>
        <w:t xml:space="preserve"> Салиф</w:t>
      </w:r>
      <w:r>
        <w:rPr>
          <w:b/>
          <w:sz w:val="28"/>
          <w:szCs w:val="28"/>
        </w:rPr>
        <w:t xml:space="preserve"> </w:t>
      </w:r>
      <w:r>
        <w:rPr>
          <w:sz w:val="28"/>
          <w:szCs w:val="28"/>
        </w:rPr>
        <w:t xml:space="preserve">се представиха в два турнира- в гр. Ардино през м.юни в памет на Хикмет </w:t>
      </w:r>
      <w:proofErr w:type="spellStart"/>
      <w:r>
        <w:rPr>
          <w:sz w:val="28"/>
          <w:szCs w:val="28"/>
        </w:rPr>
        <w:t>Таибов</w:t>
      </w:r>
      <w:proofErr w:type="spellEnd"/>
      <w:r>
        <w:rPr>
          <w:sz w:val="28"/>
          <w:szCs w:val="28"/>
        </w:rPr>
        <w:t xml:space="preserve"> /Кънчо/ и в турнира за купата на кмета на община Черноочене през м.октомври.</w:t>
      </w:r>
    </w:p>
    <w:p w:rsidR="00700C8E" w:rsidRDefault="00700C8E" w:rsidP="00B212E1">
      <w:pPr>
        <w:pStyle w:val="a3"/>
        <w:ind w:left="0" w:right="-828" w:firstLine="705"/>
        <w:jc w:val="both"/>
        <w:rPr>
          <w:sz w:val="28"/>
          <w:szCs w:val="28"/>
        </w:rPr>
      </w:pPr>
      <w:r>
        <w:rPr>
          <w:b/>
          <w:sz w:val="28"/>
          <w:szCs w:val="28"/>
        </w:rPr>
        <w:t xml:space="preserve">Участниците в школата по китара с ръководител Ергюн Мюмюнов </w:t>
      </w:r>
      <w:r>
        <w:rPr>
          <w:sz w:val="28"/>
          <w:szCs w:val="28"/>
        </w:rPr>
        <w:t xml:space="preserve">се явиха за пръв път пред </w:t>
      </w:r>
      <w:proofErr w:type="spellStart"/>
      <w:r>
        <w:rPr>
          <w:sz w:val="28"/>
          <w:szCs w:val="28"/>
        </w:rPr>
        <w:t>ардинска</w:t>
      </w:r>
      <w:proofErr w:type="spellEnd"/>
      <w:r>
        <w:rPr>
          <w:sz w:val="28"/>
          <w:szCs w:val="28"/>
        </w:rPr>
        <w:t xml:space="preserve"> публика в дните на фестивала на чистите храни от Родопите през м.август.</w:t>
      </w:r>
    </w:p>
    <w:p w:rsidR="00700C8E" w:rsidRDefault="00700C8E" w:rsidP="00B212E1">
      <w:pPr>
        <w:pStyle w:val="a3"/>
        <w:ind w:left="0" w:right="-828" w:firstLine="705"/>
        <w:jc w:val="both"/>
        <w:rPr>
          <w:sz w:val="28"/>
          <w:szCs w:val="28"/>
        </w:rPr>
      </w:pPr>
      <w:r>
        <w:rPr>
          <w:sz w:val="28"/>
          <w:szCs w:val="28"/>
        </w:rPr>
        <w:lastRenderedPageBreak/>
        <w:t xml:space="preserve">Най- многобройни през 2022 година бяха изявите на </w:t>
      </w:r>
      <w:r>
        <w:rPr>
          <w:b/>
          <w:sz w:val="28"/>
          <w:szCs w:val="28"/>
        </w:rPr>
        <w:t xml:space="preserve">ДВГ „Славейче“ с </w:t>
      </w:r>
      <w:r w:rsidR="00B83541">
        <w:rPr>
          <w:b/>
          <w:sz w:val="28"/>
          <w:szCs w:val="28"/>
        </w:rPr>
        <w:t xml:space="preserve">ръководител Дамла Йорданова. </w:t>
      </w:r>
      <w:r w:rsidR="00B83541" w:rsidRPr="00B83541">
        <w:rPr>
          <w:sz w:val="28"/>
          <w:szCs w:val="28"/>
        </w:rPr>
        <w:t>Момичетата от групата участваха в множество конкурси в цялата страна</w:t>
      </w:r>
      <w:r w:rsidR="00B83541">
        <w:rPr>
          <w:sz w:val="28"/>
          <w:szCs w:val="28"/>
        </w:rPr>
        <w:t>, от които донесоха 7 медала. Конкурсите бяха в градовете Петрич, Варна, София, Хисаря, както и в няколко онлайн конкурси.</w:t>
      </w:r>
    </w:p>
    <w:p w:rsidR="00B83541" w:rsidRDefault="00B83541" w:rsidP="00B212E1">
      <w:pPr>
        <w:pStyle w:val="a3"/>
        <w:ind w:left="0" w:right="-828" w:firstLine="705"/>
        <w:jc w:val="both"/>
        <w:rPr>
          <w:sz w:val="28"/>
          <w:szCs w:val="28"/>
        </w:rPr>
      </w:pPr>
      <w:r>
        <w:rPr>
          <w:sz w:val="28"/>
          <w:szCs w:val="28"/>
        </w:rPr>
        <w:t xml:space="preserve">Освен това ДВГ „Славейче“ взе участие в Деня на майчиния език през м.февруари; в празника на Джебел през м.май; в концертите по случай Рамазан байрам през м.април и 24-ти май; в </w:t>
      </w:r>
      <w:proofErr w:type="spellStart"/>
      <w:r>
        <w:rPr>
          <w:sz w:val="28"/>
          <w:szCs w:val="28"/>
        </w:rPr>
        <w:t>етнофестифала</w:t>
      </w:r>
      <w:proofErr w:type="spellEnd"/>
      <w:r>
        <w:rPr>
          <w:sz w:val="28"/>
          <w:szCs w:val="28"/>
        </w:rPr>
        <w:t xml:space="preserve"> в гр. Кърджали, в културните програми в Дните на Ардино. Групата се представи и в директното радиопредаване на БНР през м.октомври.</w:t>
      </w:r>
    </w:p>
    <w:p w:rsidR="00B83541" w:rsidRPr="00B83541" w:rsidRDefault="00B83541" w:rsidP="00B212E1">
      <w:pPr>
        <w:pStyle w:val="a3"/>
        <w:ind w:left="0" w:right="-828" w:firstLine="705"/>
        <w:jc w:val="both"/>
        <w:rPr>
          <w:sz w:val="28"/>
          <w:szCs w:val="28"/>
        </w:rPr>
      </w:pPr>
      <w:r>
        <w:rPr>
          <w:sz w:val="28"/>
          <w:szCs w:val="28"/>
        </w:rPr>
        <w:t xml:space="preserve">През настоящата 2022 година читалището и общината организираха няколко крупни </w:t>
      </w:r>
      <w:r w:rsidR="00093B52">
        <w:rPr>
          <w:sz w:val="28"/>
          <w:szCs w:val="28"/>
        </w:rPr>
        <w:t xml:space="preserve">инициативи като най- мащабното бе първото издание на Дните на Ардино и второто издание на Фестивала на чистите храни от Родопите през м.август. От 8-ми до 14-ти август градът ни се превърна в истински културен център за множество самодейни и професионални колективи и изпълнители от страната и чужбина. За гостите и жителите на Ардино </w:t>
      </w:r>
      <w:r w:rsidR="00093B52">
        <w:rPr>
          <w:sz w:val="28"/>
          <w:szCs w:val="28"/>
        </w:rPr>
        <w:t xml:space="preserve">това бе </w:t>
      </w:r>
      <w:r w:rsidR="00093B52">
        <w:rPr>
          <w:sz w:val="28"/>
          <w:szCs w:val="28"/>
        </w:rPr>
        <w:t>едноседмичен</w:t>
      </w:r>
      <w:r w:rsidR="00093B52">
        <w:rPr>
          <w:sz w:val="28"/>
          <w:szCs w:val="28"/>
        </w:rPr>
        <w:t xml:space="preserve"> празник с много музика, танци, веселие и приятни </w:t>
      </w:r>
      <w:r w:rsidR="00093B52">
        <w:rPr>
          <w:sz w:val="28"/>
          <w:szCs w:val="28"/>
        </w:rPr>
        <w:t xml:space="preserve">срещи и </w:t>
      </w:r>
      <w:r w:rsidR="00093B52">
        <w:rPr>
          <w:sz w:val="28"/>
          <w:szCs w:val="28"/>
        </w:rPr>
        <w:t>емоции</w:t>
      </w:r>
      <w:r w:rsidR="00093B52">
        <w:rPr>
          <w:sz w:val="28"/>
          <w:szCs w:val="28"/>
        </w:rPr>
        <w:t xml:space="preserve">. </w:t>
      </w:r>
    </w:p>
    <w:p w:rsidR="00B212E1" w:rsidRDefault="00093B52" w:rsidP="00B212E1">
      <w:pPr>
        <w:pStyle w:val="a3"/>
        <w:ind w:left="0" w:right="-828" w:firstLine="705"/>
        <w:jc w:val="both"/>
        <w:rPr>
          <w:sz w:val="28"/>
          <w:szCs w:val="28"/>
        </w:rPr>
      </w:pPr>
      <w:r>
        <w:rPr>
          <w:sz w:val="28"/>
          <w:szCs w:val="28"/>
        </w:rPr>
        <w:t>В дните на Фестивала на чистите храни от Родопите съвместно с общината и шахматен клуб „Арда“- Кърджали бе организиран</w:t>
      </w:r>
      <w:r w:rsidR="007D194F">
        <w:rPr>
          <w:sz w:val="28"/>
          <w:szCs w:val="28"/>
        </w:rPr>
        <w:t xml:space="preserve"> станалият вече ежегоден турнир в памет на учителя и общественик Реджеб Еминов.</w:t>
      </w:r>
    </w:p>
    <w:p w:rsidR="00390F5D" w:rsidRDefault="007D194F" w:rsidP="00B212E1">
      <w:pPr>
        <w:pStyle w:val="a3"/>
        <w:ind w:left="0" w:right="-828" w:firstLine="705"/>
        <w:jc w:val="both"/>
        <w:rPr>
          <w:sz w:val="28"/>
          <w:szCs w:val="28"/>
        </w:rPr>
      </w:pPr>
      <w:r>
        <w:rPr>
          <w:sz w:val="28"/>
          <w:szCs w:val="28"/>
        </w:rPr>
        <w:t xml:space="preserve">През м.ноември бе тържествено честван 70 годишният юбилей на местния поет Сафет </w:t>
      </w:r>
      <w:proofErr w:type="spellStart"/>
      <w:r>
        <w:rPr>
          <w:sz w:val="28"/>
          <w:szCs w:val="28"/>
        </w:rPr>
        <w:t>Ерен</w:t>
      </w:r>
      <w:proofErr w:type="spellEnd"/>
      <w:r>
        <w:rPr>
          <w:sz w:val="28"/>
          <w:szCs w:val="28"/>
        </w:rPr>
        <w:t>.</w:t>
      </w:r>
    </w:p>
    <w:p w:rsidR="00390F5D" w:rsidRDefault="00390F5D" w:rsidP="00B212E1">
      <w:pPr>
        <w:pStyle w:val="a3"/>
        <w:ind w:left="0" w:right="-828" w:firstLine="705"/>
        <w:jc w:val="both"/>
        <w:rPr>
          <w:sz w:val="28"/>
          <w:szCs w:val="28"/>
        </w:rPr>
      </w:pPr>
    </w:p>
    <w:p w:rsidR="00390F5D" w:rsidRDefault="00390F5D" w:rsidP="00B212E1">
      <w:pPr>
        <w:pStyle w:val="a3"/>
        <w:ind w:left="0" w:right="-828" w:firstLine="705"/>
        <w:jc w:val="both"/>
        <w:rPr>
          <w:sz w:val="28"/>
          <w:szCs w:val="28"/>
        </w:rPr>
      </w:pPr>
      <w:r>
        <w:rPr>
          <w:sz w:val="28"/>
          <w:szCs w:val="28"/>
        </w:rPr>
        <w:t>Дами и господа,</w:t>
      </w:r>
    </w:p>
    <w:p w:rsidR="00390F5D" w:rsidRDefault="00390F5D" w:rsidP="00B212E1">
      <w:pPr>
        <w:pStyle w:val="a3"/>
        <w:ind w:left="0" w:right="-828" w:firstLine="705"/>
        <w:jc w:val="both"/>
        <w:rPr>
          <w:sz w:val="28"/>
          <w:szCs w:val="28"/>
        </w:rPr>
      </w:pPr>
      <w:r>
        <w:rPr>
          <w:sz w:val="28"/>
          <w:szCs w:val="28"/>
        </w:rPr>
        <w:t>Тази година читалището кандидатства пред НФК с проект „Любителското творчество на НЧ „Родопска искра 1921“ гр. Ардино – цветна дъга от култура, духовност, бит, изкуство, творчество, музика, забавление“. Проектът ни бе одобрен и общата сума по него е 37 500 лв.като 7, 500 лв.са собствени средства.</w:t>
      </w:r>
    </w:p>
    <w:p w:rsidR="007D194F" w:rsidRDefault="00390F5D" w:rsidP="00B212E1">
      <w:pPr>
        <w:pStyle w:val="a3"/>
        <w:ind w:left="0" w:right="-828" w:firstLine="705"/>
        <w:jc w:val="both"/>
        <w:rPr>
          <w:sz w:val="28"/>
          <w:szCs w:val="28"/>
        </w:rPr>
      </w:pPr>
      <w:r>
        <w:rPr>
          <w:sz w:val="28"/>
          <w:szCs w:val="28"/>
        </w:rPr>
        <w:t>Благодарение на този проект читалището и групите са с обновени и обогатени музикална и озвучителна техника, и сценични костюми.</w:t>
      </w:r>
      <w:r w:rsidR="007D194F">
        <w:rPr>
          <w:sz w:val="28"/>
          <w:szCs w:val="28"/>
        </w:rPr>
        <w:t xml:space="preserve"> </w:t>
      </w:r>
    </w:p>
    <w:p w:rsidR="00390F5D" w:rsidRDefault="00390F5D" w:rsidP="00B212E1">
      <w:pPr>
        <w:pStyle w:val="a3"/>
        <w:ind w:left="0" w:right="-828" w:firstLine="705"/>
        <w:jc w:val="both"/>
        <w:rPr>
          <w:sz w:val="28"/>
          <w:szCs w:val="28"/>
        </w:rPr>
      </w:pPr>
      <w:r>
        <w:rPr>
          <w:sz w:val="28"/>
          <w:szCs w:val="28"/>
        </w:rPr>
        <w:t>Без излишна скромност можем да заявим, че изпращаме една успешна за читалището година.</w:t>
      </w:r>
    </w:p>
    <w:p w:rsidR="00390F5D" w:rsidRDefault="00390F5D" w:rsidP="00B212E1">
      <w:pPr>
        <w:pStyle w:val="a3"/>
        <w:ind w:left="0" w:right="-828" w:firstLine="705"/>
        <w:jc w:val="both"/>
        <w:rPr>
          <w:sz w:val="28"/>
          <w:szCs w:val="28"/>
          <w:lang w:val="en-US"/>
        </w:rPr>
      </w:pPr>
      <w:r>
        <w:rPr>
          <w:sz w:val="28"/>
          <w:szCs w:val="28"/>
        </w:rPr>
        <w:t xml:space="preserve">Предстоят Коледно- новогодишните празници. Да си пожелаем една здрава, мирна и още по- успешна 2023 година! </w:t>
      </w:r>
      <w:r w:rsidRPr="00390F5D">
        <w:rPr>
          <w:sz w:val="28"/>
          <w:szCs w:val="28"/>
          <w:lang w:val="en-US"/>
        </w:rPr>
        <w:sym w:font="Wingdings" w:char="F04A"/>
      </w:r>
    </w:p>
    <w:p w:rsidR="00390F5D" w:rsidRDefault="00390F5D" w:rsidP="00B212E1">
      <w:pPr>
        <w:pStyle w:val="a3"/>
        <w:ind w:left="0" w:right="-828" w:firstLine="705"/>
        <w:jc w:val="both"/>
        <w:rPr>
          <w:sz w:val="28"/>
          <w:szCs w:val="28"/>
          <w:lang w:val="en-US"/>
        </w:rPr>
      </w:pPr>
    </w:p>
    <w:p w:rsidR="00390F5D" w:rsidRDefault="00390F5D" w:rsidP="00B212E1">
      <w:pPr>
        <w:pStyle w:val="a3"/>
        <w:ind w:left="0" w:right="-828" w:firstLine="705"/>
        <w:jc w:val="both"/>
        <w:rPr>
          <w:sz w:val="28"/>
          <w:szCs w:val="28"/>
          <w:lang w:val="en-US"/>
        </w:rPr>
      </w:pPr>
    </w:p>
    <w:p w:rsidR="00390F5D" w:rsidRPr="00390F5D" w:rsidRDefault="00390F5D" w:rsidP="00B212E1">
      <w:pPr>
        <w:pStyle w:val="a3"/>
        <w:ind w:left="0" w:right="-828" w:firstLine="705"/>
        <w:jc w:val="both"/>
        <w:rPr>
          <w:sz w:val="28"/>
          <w:szCs w:val="28"/>
          <w:lang w:val="en-US"/>
        </w:rPr>
      </w:pPr>
      <w:r>
        <w:rPr>
          <w:sz w:val="28"/>
          <w:szCs w:val="28"/>
        </w:rPr>
        <w:t>Изготвил: Леман Кочева</w:t>
      </w:r>
    </w:p>
    <w:p w:rsidR="00FE2EBD" w:rsidRDefault="00FE2EBD" w:rsidP="00FE2EBD">
      <w:pPr>
        <w:pStyle w:val="a3"/>
        <w:ind w:left="1065" w:right="-828"/>
        <w:jc w:val="both"/>
        <w:rPr>
          <w:sz w:val="28"/>
          <w:szCs w:val="28"/>
        </w:rPr>
      </w:pPr>
    </w:p>
    <w:p w:rsidR="00FE2EBD" w:rsidRDefault="00FE2EBD" w:rsidP="0062736B">
      <w:pPr>
        <w:pStyle w:val="a3"/>
        <w:ind w:left="0" w:right="-283" w:firstLine="705"/>
        <w:jc w:val="both"/>
        <w:rPr>
          <w:sz w:val="28"/>
          <w:szCs w:val="28"/>
        </w:rPr>
      </w:pPr>
    </w:p>
    <w:p w:rsidR="003C2B90" w:rsidRDefault="003C2B90"/>
    <w:sectPr w:rsidR="003C2B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A7A78"/>
    <w:multiLevelType w:val="hybridMultilevel"/>
    <w:tmpl w:val="A942DA30"/>
    <w:lvl w:ilvl="0" w:tplc="EECA608E">
      <w:start w:val="4"/>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68"/>
    <w:rsid w:val="00093B52"/>
    <w:rsid w:val="00314F70"/>
    <w:rsid w:val="00390F5D"/>
    <w:rsid w:val="003C2B90"/>
    <w:rsid w:val="00517903"/>
    <w:rsid w:val="005B5A2D"/>
    <w:rsid w:val="0062736B"/>
    <w:rsid w:val="006A5668"/>
    <w:rsid w:val="00700C8E"/>
    <w:rsid w:val="007B6467"/>
    <w:rsid w:val="007D194F"/>
    <w:rsid w:val="00816615"/>
    <w:rsid w:val="00B212E1"/>
    <w:rsid w:val="00B83541"/>
    <w:rsid w:val="00CD17C2"/>
    <w:rsid w:val="00FE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6B"/>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6B"/>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987</Words>
  <Characters>5627</Characters>
  <Application>Microsoft Office Word</Application>
  <DocSecurity>0</DocSecurity>
  <Lines>46</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dc:creator>
  <cp:keywords/>
  <dc:description/>
  <cp:lastModifiedBy>Leman</cp:lastModifiedBy>
  <cp:revision>8</cp:revision>
  <cp:lastPrinted>2022-11-28T09:00:00Z</cp:lastPrinted>
  <dcterms:created xsi:type="dcterms:W3CDTF">2022-11-28T06:38:00Z</dcterms:created>
  <dcterms:modified xsi:type="dcterms:W3CDTF">2022-11-28T09:02:00Z</dcterms:modified>
</cp:coreProperties>
</file>